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054D" w14:textId="1F0E07E1" w:rsidR="00BA3470" w:rsidRDefault="001D221E" w:rsidP="001D221E">
      <w:pPr>
        <w:jc w:val="center"/>
        <w:rPr>
          <w:b/>
          <w:bCs/>
          <w:lang w:val="en-CA"/>
        </w:rPr>
      </w:pPr>
      <w:r>
        <w:rPr>
          <w:b/>
          <w:bCs/>
          <w:lang w:val="en-CA"/>
        </w:rPr>
        <w:t>Feedback Survey Summary from Interagency 2025.</w:t>
      </w:r>
    </w:p>
    <w:p w14:paraId="56839C52" w14:textId="77777777" w:rsidR="001D221E" w:rsidRDefault="001D221E">
      <w:pPr>
        <w:rPr>
          <w:b/>
          <w:bCs/>
          <w:lang w:val="en-CA"/>
        </w:rPr>
      </w:pPr>
    </w:p>
    <w:p w14:paraId="7078C00E" w14:textId="78510040" w:rsidR="00F7391E" w:rsidRPr="00F7391E" w:rsidRDefault="00F7391E">
      <w:pPr>
        <w:rPr>
          <w:b/>
          <w:bCs/>
          <w:lang w:val="en-CA"/>
        </w:rPr>
      </w:pPr>
      <w:r w:rsidRPr="00F7391E">
        <w:rPr>
          <w:b/>
          <w:bCs/>
          <w:lang w:val="en-CA"/>
        </w:rPr>
        <w:t xml:space="preserve">What they liked: </w:t>
      </w:r>
    </w:p>
    <w:p w14:paraId="3C1D1D73" w14:textId="66E61FB5" w:rsidR="00F7391E" w:rsidRPr="00F7391E" w:rsidRDefault="00F7391E" w:rsidP="00F7391E">
      <w:pPr>
        <w:pStyle w:val="ListParagraph"/>
        <w:numPr>
          <w:ilvl w:val="0"/>
          <w:numId w:val="1"/>
        </w:numPr>
        <w:rPr>
          <w:lang w:val="en-CA"/>
        </w:rPr>
      </w:pPr>
      <w:r>
        <w:rPr>
          <w:lang w:val="en-CA"/>
        </w:rPr>
        <w:t>It was</w:t>
      </w:r>
      <w:r w:rsidRPr="00F7391E">
        <w:rPr>
          <w:lang w:val="en-CA"/>
        </w:rPr>
        <w:t xml:space="preserve"> welcoming</w:t>
      </w:r>
      <w:r>
        <w:rPr>
          <w:lang w:val="en-CA"/>
        </w:rPr>
        <w:t>, a positive experience</w:t>
      </w:r>
      <w:r w:rsidRPr="00F7391E">
        <w:rPr>
          <w:lang w:val="en-CA"/>
        </w:rPr>
        <w:t>! Name tags help with this sense of belonging.</w:t>
      </w:r>
    </w:p>
    <w:p w14:paraId="5F5D9136" w14:textId="17C7596E" w:rsidR="00F7391E" w:rsidRPr="00F7391E" w:rsidRDefault="00F7391E" w:rsidP="00F7391E">
      <w:pPr>
        <w:pStyle w:val="ListParagraph"/>
        <w:numPr>
          <w:ilvl w:val="0"/>
          <w:numId w:val="1"/>
        </w:numPr>
        <w:rPr>
          <w:lang w:val="en-CA"/>
        </w:rPr>
      </w:pPr>
      <w:r w:rsidRPr="00F7391E">
        <w:rPr>
          <w:lang w:val="en-CA"/>
        </w:rPr>
        <w:t xml:space="preserve">Keep it as interactive as </w:t>
      </w:r>
      <w:r w:rsidR="001D221E" w:rsidRPr="00F7391E">
        <w:rPr>
          <w:lang w:val="en-CA"/>
        </w:rPr>
        <w:t>possible,</w:t>
      </w:r>
      <w:r w:rsidRPr="00F7391E">
        <w:rPr>
          <w:lang w:val="en-CA"/>
        </w:rPr>
        <w:t xml:space="preserve"> small table discussions.</w:t>
      </w:r>
    </w:p>
    <w:p w14:paraId="6DC748C5" w14:textId="77777777" w:rsidR="00F7391E" w:rsidRPr="00F7391E" w:rsidRDefault="00F7391E" w:rsidP="00F7391E">
      <w:pPr>
        <w:pStyle w:val="ListParagraph"/>
        <w:numPr>
          <w:ilvl w:val="0"/>
          <w:numId w:val="1"/>
        </w:numPr>
        <w:rPr>
          <w:lang w:val="en-CA"/>
        </w:rPr>
      </w:pPr>
      <w:r w:rsidRPr="00F7391E">
        <w:rPr>
          <w:lang w:val="en-CA"/>
        </w:rPr>
        <w:t>Use a case study involving a variety of services.  Look at barriers and solutions.</w:t>
      </w:r>
    </w:p>
    <w:p w14:paraId="2CB561C0" w14:textId="113FA72E" w:rsidR="00F7391E" w:rsidRPr="00F7391E" w:rsidRDefault="00F7391E" w:rsidP="00F7391E">
      <w:pPr>
        <w:pStyle w:val="ListParagraph"/>
        <w:numPr>
          <w:ilvl w:val="0"/>
          <w:numId w:val="1"/>
        </w:numPr>
        <w:rPr>
          <w:lang w:val="en-CA"/>
        </w:rPr>
      </w:pPr>
      <w:r w:rsidRPr="00F7391E">
        <w:rPr>
          <w:lang w:val="en-CA"/>
        </w:rPr>
        <w:t>Participants want to know what other agencies offer</w:t>
      </w:r>
    </w:p>
    <w:p w14:paraId="2548F8D0" w14:textId="18503B1A" w:rsidR="00F7391E" w:rsidRPr="00F7391E" w:rsidRDefault="00F7391E" w:rsidP="00F7391E">
      <w:pPr>
        <w:pStyle w:val="ListParagraph"/>
        <w:numPr>
          <w:ilvl w:val="0"/>
          <w:numId w:val="1"/>
        </w:numPr>
        <w:rPr>
          <w:lang w:val="en-CA"/>
        </w:rPr>
      </w:pPr>
      <w:r w:rsidRPr="00F7391E">
        <w:rPr>
          <w:lang w:val="en-CA"/>
        </w:rPr>
        <w:t xml:space="preserve">Facilitate </w:t>
      </w:r>
      <w:r w:rsidR="001D221E" w:rsidRPr="00F7391E">
        <w:rPr>
          <w:lang w:val="en-CA"/>
        </w:rPr>
        <w:t>connections,</w:t>
      </w:r>
      <w:r w:rsidRPr="00F7391E">
        <w:rPr>
          <w:lang w:val="en-CA"/>
        </w:rPr>
        <w:t xml:space="preserve"> mingling. (agency Bingo worked well!)</w:t>
      </w:r>
    </w:p>
    <w:p w14:paraId="7AE7E70A" w14:textId="09B1C8C8" w:rsidR="00F7391E" w:rsidRPr="00F7391E" w:rsidRDefault="00F7391E" w:rsidP="00F7391E">
      <w:pPr>
        <w:pStyle w:val="ListParagraph"/>
        <w:numPr>
          <w:ilvl w:val="0"/>
          <w:numId w:val="1"/>
        </w:numPr>
        <w:rPr>
          <w:lang w:val="en-CA"/>
        </w:rPr>
      </w:pPr>
      <w:r w:rsidRPr="00F7391E">
        <w:rPr>
          <w:lang w:val="en-CA"/>
        </w:rPr>
        <w:t>Morning open seating, but afternoon purposely reseat to work with other agencies.</w:t>
      </w:r>
    </w:p>
    <w:p w14:paraId="2A922370" w14:textId="403BADD5" w:rsidR="00F7391E" w:rsidRDefault="00F7391E">
      <w:pPr>
        <w:rPr>
          <w:lang w:val="en-CA"/>
        </w:rPr>
      </w:pPr>
      <w:r w:rsidRPr="00F7391E">
        <w:rPr>
          <w:b/>
          <w:bCs/>
          <w:lang w:val="en-CA"/>
        </w:rPr>
        <w:t>How it could improve</w:t>
      </w:r>
      <w:r>
        <w:rPr>
          <w:lang w:val="en-CA"/>
        </w:rPr>
        <w:t>:</w:t>
      </w:r>
    </w:p>
    <w:p w14:paraId="308977C0" w14:textId="19636380" w:rsidR="00F7391E" w:rsidRPr="004246EE" w:rsidRDefault="00F7391E" w:rsidP="004246EE">
      <w:pPr>
        <w:pStyle w:val="ListParagraph"/>
        <w:numPr>
          <w:ilvl w:val="0"/>
          <w:numId w:val="2"/>
        </w:numPr>
        <w:rPr>
          <w:lang w:val="en-CA"/>
        </w:rPr>
      </w:pPr>
      <w:r w:rsidRPr="004246EE">
        <w:rPr>
          <w:lang w:val="en-CA"/>
        </w:rPr>
        <w:t xml:space="preserve">Note which agencies </w:t>
      </w:r>
      <w:r w:rsidR="001D221E">
        <w:rPr>
          <w:lang w:val="en-CA"/>
        </w:rPr>
        <w:t>didn’t</w:t>
      </w:r>
      <w:r w:rsidRPr="004246EE">
        <w:rPr>
          <w:lang w:val="en-CA"/>
        </w:rPr>
        <w:t xml:space="preserve"> attend, and why?</w:t>
      </w:r>
    </w:p>
    <w:p w14:paraId="002DDB32" w14:textId="778E0B84" w:rsidR="00F7391E" w:rsidRPr="004246EE" w:rsidRDefault="00F7391E" w:rsidP="004246EE">
      <w:pPr>
        <w:pStyle w:val="ListParagraph"/>
        <w:numPr>
          <w:ilvl w:val="0"/>
          <w:numId w:val="2"/>
        </w:numPr>
        <w:rPr>
          <w:lang w:val="en-CA"/>
        </w:rPr>
      </w:pPr>
      <w:r w:rsidRPr="004246EE">
        <w:rPr>
          <w:lang w:val="en-CA"/>
        </w:rPr>
        <w:t>Learn  about the pathways for referral to specific programs</w:t>
      </w:r>
    </w:p>
    <w:p w14:paraId="46764E16" w14:textId="1E919EA6" w:rsidR="00F7391E" w:rsidRPr="004246EE" w:rsidRDefault="00F7391E" w:rsidP="004246EE">
      <w:pPr>
        <w:pStyle w:val="ListParagraph"/>
        <w:numPr>
          <w:ilvl w:val="0"/>
          <w:numId w:val="2"/>
        </w:numPr>
        <w:rPr>
          <w:lang w:val="en-CA"/>
        </w:rPr>
      </w:pPr>
      <w:r w:rsidRPr="004246EE">
        <w:rPr>
          <w:lang w:val="en-CA"/>
        </w:rPr>
        <w:t>What programs are available and what they do, exactly.</w:t>
      </w:r>
    </w:p>
    <w:p w14:paraId="385BBCA6" w14:textId="36354AFA" w:rsidR="004246EE" w:rsidRPr="004246EE" w:rsidRDefault="004246EE" w:rsidP="004246EE">
      <w:pPr>
        <w:pStyle w:val="ListParagraph"/>
        <w:numPr>
          <w:ilvl w:val="0"/>
          <w:numId w:val="2"/>
        </w:numPr>
        <w:rPr>
          <w:lang w:val="en-CA"/>
        </w:rPr>
      </w:pPr>
      <w:r w:rsidRPr="004246EE">
        <w:rPr>
          <w:lang w:val="en-CA"/>
        </w:rPr>
        <w:t>Get permission to share list and contact info of participants so they can connect following the event.</w:t>
      </w:r>
    </w:p>
    <w:p w14:paraId="0FE644AB" w14:textId="790A286A" w:rsidR="004246EE" w:rsidRPr="004246EE" w:rsidRDefault="004246EE" w:rsidP="004246EE">
      <w:pPr>
        <w:pStyle w:val="ListParagraph"/>
        <w:numPr>
          <w:ilvl w:val="0"/>
          <w:numId w:val="2"/>
        </w:numPr>
        <w:rPr>
          <w:lang w:val="en-CA"/>
        </w:rPr>
      </w:pPr>
      <w:r w:rsidRPr="004246EE">
        <w:rPr>
          <w:lang w:val="en-CA"/>
        </w:rPr>
        <w:t>Include a self-care component</w:t>
      </w:r>
    </w:p>
    <w:p w14:paraId="1D4F29E7" w14:textId="1AAABA5B" w:rsidR="004246EE" w:rsidRPr="004246EE" w:rsidRDefault="004246EE" w:rsidP="004246EE">
      <w:pPr>
        <w:pStyle w:val="ListParagraph"/>
        <w:numPr>
          <w:ilvl w:val="0"/>
          <w:numId w:val="2"/>
        </w:numPr>
        <w:rPr>
          <w:lang w:val="en-CA"/>
        </w:rPr>
      </w:pPr>
      <w:r w:rsidRPr="004246EE">
        <w:rPr>
          <w:lang w:val="en-CA"/>
        </w:rPr>
        <w:t>Have breakout rooms of specific services; facilitators could give a brief overview of the topic and people could choose</w:t>
      </w:r>
      <w:r w:rsidR="00613002">
        <w:rPr>
          <w:lang w:val="en-CA"/>
        </w:rPr>
        <w:t xml:space="preserve"> which session to attend</w:t>
      </w:r>
      <w:r w:rsidRPr="004246EE">
        <w:rPr>
          <w:lang w:val="en-CA"/>
        </w:rPr>
        <w:t>.</w:t>
      </w:r>
    </w:p>
    <w:p w14:paraId="3364EE95" w14:textId="08A0C459" w:rsidR="004246EE" w:rsidRPr="004246EE" w:rsidRDefault="004246EE" w:rsidP="004246EE">
      <w:pPr>
        <w:pStyle w:val="ListParagraph"/>
        <w:numPr>
          <w:ilvl w:val="0"/>
          <w:numId w:val="2"/>
        </w:numPr>
        <w:rPr>
          <w:lang w:val="en-CA"/>
        </w:rPr>
      </w:pPr>
      <w:r w:rsidRPr="004246EE">
        <w:rPr>
          <w:lang w:val="en-CA"/>
        </w:rPr>
        <w:t>Assigned seating right at the beginning to ensure new connections being made</w:t>
      </w:r>
    </w:p>
    <w:p w14:paraId="06CA9E82" w14:textId="1920E3CE" w:rsidR="004246EE" w:rsidRPr="004246EE" w:rsidRDefault="004246EE" w:rsidP="004246EE">
      <w:pPr>
        <w:pStyle w:val="ListParagraph"/>
        <w:numPr>
          <w:ilvl w:val="0"/>
          <w:numId w:val="2"/>
        </w:numPr>
        <w:rPr>
          <w:lang w:val="en-CA"/>
        </w:rPr>
      </w:pPr>
      <w:r w:rsidRPr="004246EE">
        <w:rPr>
          <w:lang w:val="en-CA"/>
        </w:rPr>
        <w:t>More agencies sharing info on display tables.</w:t>
      </w:r>
    </w:p>
    <w:p w14:paraId="187DEDBC" w14:textId="1DEBA77E" w:rsidR="00F7391E" w:rsidRDefault="00470829">
      <w:pPr>
        <w:rPr>
          <w:b/>
          <w:bCs/>
          <w:lang w:val="en-CA"/>
        </w:rPr>
      </w:pPr>
      <w:r w:rsidRPr="00470829">
        <w:rPr>
          <w:b/>
          <w:bCs/>
          <w:lang w:val="en-CA"/>
        </w:rPr>
        <w:t>Would your organization be able to take it on?</w:t>
      </w:r>
    </w:p>
    <w:p w14:paraId="39EA074C" w14:textId="4D0CB6D2" w:rsidR="00470829" w:rsidRPr="00470829" w:rsidRDefault="00470829" w:rsidP="00470829">
      <w:pPr>
        <w:pStyle w:val="ListParagraph"/>
        <w:numPr>
          <w:ilvl w:val="0"/>
          <w:numId w:val="3"/>
        </w:numPr>
        <w:rPr>
          <w:lang w:val="en-CA"/>
        </w:rPr>
      </w:pPr>
      <w:r w:rsidRPr="00470829">
        <w:rPr>
          <w:lang w:val="en-CA"/>
        </w:rPr>
        <w:t>Unsure</w:t>
      </w:r>
      <w:r w:rsidR="00B705CF">
        <w:rPr>
          <w:lang w:val="en-CA"/>
        </w:rPr>
        <w:t xml:space="preserve"> about the agency</w:t>
      </w:r>
      <w:r w:rsidRPr="00470829">
        <w:rPr>
          <w:lang w:val="en-CA"/>
        </w:rPr>
        <w:t>, but I would personally be willing to support this</w:t>
      </w:r>
    </w:p>
    <w:p w14:paraId="38EC67B5" w14:textId="110BA7E3" w:rsidR="00470829" w:rsidRPr="00470829" w:rsidRDefault="00470829" w:rsidP="00470829">
      <w:pPr>
        <w:pStyle w:val="ListParagraph"/>
        <w:numPr>
          <w:ilvl w:val="0"/>
          <w:numId w:val="3"/>
        </w:numPr>
        <w:rPr>
          <w:lang w:val="en-CA"/>
        </w:rPr>
      </w:pPr>
      <w:r w:rsidRPr="00470829">
        <w:rPr>
          <w:lang w:val="en-CA"/>
        </w:rPr>
        <w:t>Situations change for organizations when it comes to funding</w:t>
      </w:r>
    </w:p>
    <w:p w14:paraId="7F20B097" w14:textId="23D9E4B5" w:rsidR="00470829" w:rsidRPr="00470829" w:rsidRDefault="00470829" w:rsidP="00470829">
      <w:pPr>
        <w:pStyle w:val="ListParagraph"/>
        <w:numPr>
          <w:ilvl w:val="0"/>
          <w:numId w:val="3"/>
        </w:numPr>
        <w:rPr>
          <w:lang w:val="en-CA"/>
        </w:rPr>
      </w:pPr>
      <w:r w:rsidRPr="00470829">
        <w:rPr>
          <w:lang w:val="en-CA"/>
        </w:rPr>
        <w:t>Maybe have meetings/connection over lunch, max 2hrs. quarterly, to keep connections</w:t>
      </w:r>
    </w:p>
    <w:p w14:paraId="03413D59" w14:textId="0E94040A" w:rsidR="00470829" w:rsidRPr="00470829" w:rsidRDefault="00470829" w:rsidP="00470829">
      <w:pPr>
        <w:pStyle w:val="ListParagraph"/>
        <w:numPr>
          <w:ilvl w:val="0"/>
          <w:numId w:val="3"/>
        </w:numPr>
        <w:rPr>
          <w:lang w:val="en-CA"/>
        </w:rPr>
      </w:pPr>
      <w:r w:rsidRPr="00470829">
        <w:rPr>
          <w:lang w:val="en-CA"/>
        </w:rPr>
        <w:t>Our organization could encourage everyone to attend</w:t>
      </w:r>
    </w:p>
    <w:p w14:paraId="4243F455" w14:textId="49D5339A" w:rsidR="00470829" w:rsidRPr="00470829" w:rsidRDefault="00470829" w:rsidP="00470829">
      <w:pPr>
        <w:pStyle w:val="ListParagraph"/>
        <w:numPr>
          <w:ilvl w:val="0"/>
          <w:numId w:val="3"/>
        </w:numPr>
        <w:rPr>
          <w:lang w:val="en-CA"/>
        </w:rPr>
      </w:pPr>
      <w:r w:rsidRPr="00470829">
        <w:rPr>
          <w:lang w:val="en-CA"/>
        </w:rPr>
        <w:t>Regular, indirect reminders are helpful. Events like this help from working in isolation.</w:t>
      </w:r>
    </w:p>
    <w:p w14:paraId="358F10FE" w14:textId="016E9BFF" w:rsidR="00470829" w:rsidRPr="00470829" w:rsidRDefault="00470829" w:rsidP="00470829">
      <w:pPr>
        <w:pStyle w:val="ListParagraph"/>
        <w:numPr>
          <w:ilvl w:val="0"/>
          <w:numId w:val="3"/>
        </w:numPr>
        <w:rPr>
          <w:lang w:val="en-CA"/>
        </w:rPr>
      </w:pPr>
      <w:r w:rsidRPr="00470829">
        <w:rPr>
          <w:lang w:val="en-CA"/>
        </w:rPr>
        <w:t xml:space="preserve">Support this by allowing paid staff time to help with the organization of such event. </w:t>
      </w:r>
    </w:p>
    <w:p w14:paraId="7A89E893" w14:textId="5BB3EF25" w:rsidR="00470829" w:rsidRPr="00470829" w:rsidRDefault="00470829" w:rsidP="00470829">
      <w:pPr>
        <w:pStyle w:val="ListParagraph"/>
        <w:numPr>
          <w:ilvl w:val="0"/>
          <w:numId w:val="3"/>
        </w:numPr>
        <w:rPr>
          <w:lang w:val="en-CA"/>
        </w:rPr>
      </w:pPr>
      <w:r w:rsidRPr="00470829">
        <w:rPr>
          <w:lang w:val="en-CA"/>
        </w:rPr>
        <w:t>Could agencies step up and take on one component of the day, e.g. set up, cleanup, catering, plan agenda, registration, evaluation, communication with invitations, save the date, etc. Contribute either manpower or funds.</w:t>
      </w:r>
    </w:p>
    <w:p w14:paraId="431E9545" w14:textId="77777777" w:rsidR="00F7391E" w:rsidRDefault="00F7391E">
      <w:pPr>
        <w:rPr>
          <w:lang w:val="en-CA"/>
        </w:rPr>
      </w:pPr>
    </w:p>
    <w:p w14:paraId="08A6C59E" w14:textId="45086A1B" w:rsidR="00470829" w:rsidRDefault="00470829">
      <w:pPr>
        <w:rPr>
          <w:b/>
          <w:bCs/>
          <w:lang w:val="en-CA"/>
        </w:rPr>
      </w:pPr>
      <w:r w:rsidRPr="00470829">
        <w:rPr>
          <w:b/>
          <w:bCs/>
          <w:lang w:val="en-CA"/>
        </w:rPr>
        <w:t xml:space="preserve">Action </w:t>
      </w:r>
      <w:r>
        <w:rPr>
          <w:b/>
          <w:bCs/>
          <w:lang w:val="en-CA"/>
        </w:rPr>
        <w:t xml:space="preserve">you will take </w:t>
      </w:r>
      <w:r w:rsidRPr="00470829">
        <w:rPr>
          <w:b/>
          <w:bCs/>
          <w:lang w:val="en-CA"/>
        </w:rPr>
        <w:t>following this event:</w:t>
      </w:r>
    </w:p>
    <w:p w14:paraId="745783A0" w14:textId="53A820A0" w:rsidR="00470829" w:rsidRDefault="001D221E" w:rsidP="001D221E">
      <w:pPr>
        <w:pStyle w:val="ListParagraph"/>
        <w:numPr>
          <w:ilvl w:val="0"/>
          <w:numId w:val="4"/>
        </w:numPr>
        <w:rPr>
          <w:lang w:val="en-CA"/>
        </w:rPr>
      </w:pPr>
      <w:r w:rsidRPr="001D221E">
        <w:rPr>
          <w:lang w:val="en-CA"/>
        </w:rPr>
        <w:t>Update our listing in the Smithers Directory of Services</w:t>
      </w:r>
    </w:p>
    <w:p w14:paraId="7ED9CF1E" w14:textId="7D741DC7" w:rsidR="001D221E" w:rsidRDefault="001D221E" w:rsidP="001D221E">
      <w:pPr>
        <w:pStyle w:val="ListParagraph"/>
        <w:numPr>
          <w:ilvl w:val="0"/>
          <w:numId w:val="4"/>
        </w:numPr>
        <w:rPr>
          <w:lang w:val="en-CA"/>
        </w:rPr>
      </w:pPr>
      <w:r>
        <w:rPr>
          <w:lang w:val="en-CA"/>
        </w:rPr>
        <w:t>Contract outside agencies if needed</w:t>
      </w:r>
    </w:p>
    <w:p w14:paraId="2FF559C0" w14:textId="223432A7" w:rsidR="001D221E" w:rsidRDefault="001D221E" w:rsidP="001D221E">
      <w:pPr>
        <w:pStyle w:val="ListParagraph"/>
        <w:numPr>
          <w:ilvl w:val="0"/>
          <w:numId w:val="4"/>
        </w:numPr>
        <w:rPr>
          <w:lang w:val="en-CA"/>
        </w:rPr>
      </w:pPr>
      <w:r>
        <w:rPr>
          <w:lang w:val="en-CA"/>
        </w:rPr>
        <w:t>Refer clients to relevant programming</w:t>
      </w:r>
    </w:p>
    <w:p w14:paraId="43A14D1B" w14:textId="3C404278" w:rsidR="001D221E" w:rsidRDefault="001D221E" w:rsidP="001D221E">
      <w:pPr>
        <w:pStyle w:val="ListParagraph"/>
        <w:numPr>
          <w:ilvl w:val="0"/>
          <w:numId w:val="4"/>
        </w:numPr>
        <w:rPr>
          <w:lang w:val="en-CA"/>
        </w:rPr>
      </w:pPr>
      <w:r>
        <w:rPr>
          <w:lang w:val="en-CA"/>
        </w:rPr>
        <w:t>Look at the larger systems and community for reasons for barriers and for solutions</w:t>
      </w:r>
    </w:p>
    <w:p w14:paraId="06E5DDF2" w14:textId="35C5FC41" w:rsidR="001D221E" w:rsidRDefault="001D221E" w:rsidP="001D221E">
      <w:pPr>
        <w:pStyle w:val="ListParagraph"/>
        <w:numPr>
          <w:ilvl w:val="0"/>
          <w:numId w:val="4"/>
        </w:numPr>
        <w:rPr>
          <w:lang w:val="en-CA"/>
        </w:rPr>
      </w:pPr>
      <w:r>
        <w:rPr>
          <w:lang w:val="en-CA"/>
        </w:rPr>
        <w:t>Solidify new relationships/network</w:t>
      </w:r>
    </w:p>
    <w:p w14:paraId="338C92B4" w14:textId="6B39717B" w:rsidR="001D221E" w:rsidRDefault="001D221E" w:rsidP="001D221E">
      <w:pPr>
        <w:pStyle w:val="ListParagraph"/>
        <w:numPr>
          <w:ilvl w:val="0"/>
          <w:numId w:val="4"/>
        </w:numPr>
        <w:rPr>
          <w:lang w:val="en-CA"/>
        </w:rPr>
      </w:pPr>
      <w:r>
        <w:rPr>
          <w:lang w:val="en-CA"/>
        </w:rPr>
        <w:t>Have already reached out to the Friendship Centre and provided info they needed</w:t>
      </w:r>
    </w:p>
    <w:p w14:paraId="076BE587" w14:textId="0C82EF4F" w:rsidR="001D221E" w:rsidRDefault="001D221E" w:rsidP="001D221E">
      <w:pPr>
        <w:pStyle w:val="ListParagraph"/>
        <w:numPr>
          <w:ilvl w:val="0"/>
          <w:numId w:val="4"/>
        </w:numPr>
        <w:rPr>
          <w:lang w:val="en-CA"/>
        </w:rPr>
      </w:pPr>
      <w:r>
        <w:rPr>
          <w:lang w:val="en-CA"/>
        </w:rPr>
        <w:t>Reach out to connections I made and ensure they understand how to fully utilize the supports I can offer</w:t>
      </w:r>
    </w:p>
    <w:p w14:paraId="67D3E0D5" w14:textId="2DDC32DA" w:rsidR="001D221E" w:rsidRDefault="001D221E" w:rsidP="001D221E">
      <w:pPr>
        <w:pStyle w:val="ListParagraph"/>
        <w:numPr>
          <w:ilvl w:val="0"/>
          <w:numId w:val="4"/>
        </w:numPr>
        <w:rPr>
          <w:lang w:val="en-CA"/>
        </w:rPr>
      </w:pPr>
      <w:r>
        <w:rPr>
          <w:lang w:val="en-CA"/>
        </w:rPr>
        <w:t>Have already talked with Friendship Centre about their daycare openings</w:t>
      </w:r>
    </w:p>
    <w:p w14:paraId="1CCC81D3" w14:textId="3B3735F2" w:rsidR="001D221E" w:rsidRDefault="001D221E" w:rsidP="001D221E">
      <w:pPr>
        <w:pStyle w:val="ListParagraph"/>
        <w:numPr>
          <w:ilvl w:val="0"/>
          <w:numId w:val="4"/>
        </w:numPr>
        <w:rPr>
          <w:lang w:val="en-CA"/>
        </w:rPr>
      </w:pPr>
      <w:r>
        <w:rPr>
          <w:lang w:val="en-CA"/>
        </w:rPr>
        <w:t>Find resources to provide to clients</w:t>
      </w:r>
    </w:p>
    <w:p w14:paraId="1086F246" w14:textId="04E9D33D" w:rsidR="001D221E" w:rsidRDefault="001D221E" w:rsidP="001D221E">
      <w:pPr>
        <w:pStyle w:val="ListParagraph"/>
        <w:numPr>
          <w:ilvl w:val="0"/>
          <w:numId w:val="4"/>
        </w:numPr>
        <w:rPr>
          <w:lang w:val="en-CA"/>
        </w:rPr>
      </w:pPr>
      <w:r>
        <w:rPr>
          <w:lang w:val="en-CA"/>
        </w:rPr>
        <w:t>Share the Community Directory with individuals in my program</w:t>
      </w:r>
    </w:p>
    <w:p w14:paraId="1C10C5B9" w14:textId="72A644E9" w:rsidR="001D221E" w:rsidRPr="001D221E" w:rsidRDefault="001D221E" w:rsidP="001D221E">
      <w:pPr>
        <w:pStyle w:val="ListParagraph"/>
        <w:numPr>
          <w:ilvl w:val="0"/>
          <w:numId w:val="4"/>
        </w:numPr>
        <w:rPr>
          <w:lang w:val="en-CA"/>
        </w:rPr>
      </w:pPr>
      <w:r>
        <w:rPr>
          <w:lang w:val="en-CA"/>
        </w:rPr>
        <w:t xml:space="preserve">Continue to research and take what I learned to try to understand the services better. </w:t>
      </w:r>
    </w:p>
    <w:p w14:paraId="7D2EA5DB" w14:textId="77777777" w:rsidR="00470829" w:rsidRDefault="00470829">
      <w:pPr>
        <w:rPr>
          <w:lang w:val="en-CA"/>
        </w:rPr>
      </w:pPr>
    </w:p>
    <w:p w14:paraId="3A73B6C5" w14:textId="77777777" w:rsidR="00AA4C97" w:rsidRDefault="00AA4C97">
      <w:pPr>
        <w:rPr>
          <w:lang w:val="en-CA"/>
        </w:rPr>
      </w:pPr>
    </w:p>
    <w:p w14:paraId="5DCA87DC" w14:textId="77777777" w:rsidR="00AA4C97" w:rsidRDefault="00AA4C97">
      <w:pPr>
        <w:rPr>
          <w:lang w:val="en-CA"/>
        </w:rPr>
      </w:pPr>
    </w:p>
    <w:p w14:paraId="2CFF39EF" w14:textId="77777777" w:rsidR="00AA4C97" w:rsidRPr="00F7391E" w:rsidRDefault="00AA4C97">
      <w:pPr>
        <w:rPr>
          <w:lang w:val="en-CA"/>
        </w:rPr>
      </w:pPr>
    </w:p>
    <w:sectPr w:rsidR="00AA4C97" w:rsidRPr="00F739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1668" w14:textId="77777777" w:rsidR="00185A9B" w:rsidRDefault="00185A9B" w:rsidP="00154C26">
      <w:pPr>
        <w:spacing w:after="0" w:line="240" w:lineRule="auto"/>
      </w:pPr>
      <w:r>
        <w:separator/>
      </w:r>
    </w:p>
  </w:endnote>
  <w:endnote w:type="continuationSeparator" w:id="0">
    <w:p w14:paraId="4B937C9F" w14:textId="77777777" w:rsidR="00185A9B" w:rsidRDefault="00185A9B" w:rsidP="0015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C34A" w14:textId="77777777" w:rsidR="00154C26" w:rsidRDefault="00154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8C41" w14:textId="77777777" w:rsidR="00154C26" w:rsidRDefault="00154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D0BE" w14:textId="77777777" w:rsidR="00154C26" w:rsidRDefault="0015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48B3" w14:textId="77777777" w:rsidR="00185A9B" w:rsidRDefault="00185A9B" w:rsidP="00154C26">
      <w:pPr>
        <w:spacing w:after="0" w:line="240" w:lineRule="auto"/>
      </w:pPr>
      <w:r>
        <w:separator/>
      </w:r>
    </w:p>
  </w:footnote>
  <w:footnote w:type="continuationSeparator" w:id="0">
    <w:p w14:paraId="3FBEC456" w14:textId="77777777" w:rsidR="00185A9B" w:rsidRDefault="00185A9B" w:rsidP="00154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082A" w14:textId="77777777" w:rsidR="00154C26" w:rsidRDefault="00154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B5D4" w14:textId="73CE18EA" w:rsidR="00154C26" w:rsidRPr="00154C26" w:rsidRDefault="00154C26" w:rsidP="00154C26">
    <w:pPr>
      <w:pStyle w:val="Header"/>
      <w:jc w:val="center"/>
      <w:rPr>
        <w:b/>
        <w:bCs/>
      </w:rPr>
    </w:pPr>
    <w:r w:rsidRPr="00154C26">
      <w:rPr>
        <w:b/>
        <w:bCs/>
      </w:rPr>
      <w:t>Considerations for 2026 Interagency Event</w:t>
    </w:r>
  </w:p>
  <w:p w14:paraId="6FFC9BEB" w14:textId="77777777" w:rsidR="00154C26" w:rsidRDefault="00154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5701" w14:textId="77777777" w:rsidR="00154C26" w:rsidRDefault="00154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5542"/>
    <w:multiLevelType w:val="hybridMultilevel"/>
    <w:tmpl w:val="0C02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A1B02"/>
    <w:multiLevelType w:val="hybridMultilevel"/>
    <w:tmpl w:val="A66A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66CCD"/>
    <w:multiLevelType w:val="hybridMultilevel"/>
    <w:tmpl w:val="6BD6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6A69BE"/>
    <w:multiLevelType w:val="hybridMultilevel"/>
    <w:tmpl w:val="E6DA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087667">
    <w:abstractNumId w:val="0"/>
  </w:num>
  <w:num w:numId="2" w16cid:durableId="611672083">
    <w:abstractNumId w:val="3"/>
  </w:num>
  <w:num w:numId="3" w16cid:durableId="718281140">
    <w:abstractNumId w:val="2"/>
  </w:num>
  <w:num w:numId="4" w16cid:durableId="79163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1E"/>
    <w:rsid w:val="00006572"/>
    <w:rsid w:val="00154C26"/>
    <w:rsid w:val="00185A9B"/>
    <w:rsid w:val="001D221E"/>
    <w:rsid w:val="001F56CE"/>
    <w:rsid w:val="00254A0D"/>
    <w:rsid w:val="0026481E"/>
    <w:rsid w:val="00271F37"/>
    <w:rsid w:val="004246EE"/>
    <w:rsid w:val="004400C4"/>
    <w:rsid w:val="00470829"/>
    <w:rsid w:val="00613002"/>
    <w:rsid w:val="006B1B1D"/>
    <w:rsid w:val="007051D1"/>
    <w:rsid w:val="00936DFA"/>
    <w:rsid w:val="009C6C3F"/>
    <w:rsid w:val="00AA4C97"/>
    <w:rsid w:val="00B705CF"/>
    <w:rsid w:val="00BA3470"/>
    <w:rsid w:val="00C616A5"/>
    <w:rsid w:val="00D823CB"/>
    <w:rsid w:val="00E067E1"/>
    <w:rsid w:val="00EA2687"/>
    <w:rsid w:val="00F7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66BB"/>
  <w15:chartTrackingRefBased/>
  <w15:docId w15:val="{E1E91FEB-31B3-48BE-8545-B369A00C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81E"/>
    <w:rPr>
      <w:rFonts w:eastAsiaTheme="majorEastAsia" w:cstheme="majorBidi"/>
      <w:color w:val="272727" w:themeColor="text1" w:themeTint="D8"/>
    </w:rPr>
  </w:style>
  <w:style w:type="paragraph" w:styleId="Title">
    <w:name w:val="Title"/>
    <w:basedOn w:val="Normal"/>
    <w:next w:val="Normal"/>
    <w:link w:val="TitleChar"/>
    <w:uiPriority w:val="10"/>
    <w:qFormat/>
    <w:rsid w:val="00264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81E"/>
    <w:pPr>
      <w:spacing w:before="160"/>
      <w:jc w:val="center"/>
    </w:pPr>
    <w:rPr>
      <w:i/>
      <w:iCs/>
      <w:color w:val="404040" w:themeColor="text1" w:themeTint="BF"/>
    </w:rPr>
  </w:style>
  <w:style w:type="character" w:customStyle="1" w:styleId="QuoteChar">
    <w:name w:val="Quote Char"/>
    <w:basedOn w:val="DefaultParagraphFont"/>
    <w:link w:val="Quote"/>
    <w:uiPriority w:val="29"/>
    <w:rsid w:val="0026481E"/>
    <w:rPr>
      <w:i/>
      <w:iCs/>
      <w:color w:val="404040" w:themeColor="text1" w:themeTint="BF"/>
    </w:rPr>
  </w:style>
  <w:style w:type="paragraph" w:styleId="ListParagraph">
    <w:name w:val="List Paragraph"/>
    <w:basedOn w:val="Normal"/>
    <w:uiPriority w:val="34"/>
    <w:qFormat/>
    <w:rsid w:val="0026481E"/>
    <w:pPr>
      <w:ind w:left="720"/>
      <w:contextualSpacing/>
    </w:pPr>
  </w:style>
  <w:style w:type="character" w:styleId="IntenseEmphasis">
    <w:name w:val="Intense Emphasis"/>
    <w:basedOn w:val="DefaultParagraphFont"/>
    <w:uiPriority w:val="21"/>
    <w:qFormat/>
    <w:rsid w:val="0026481E"/>
    <w:rPr>
      <w:i/>
      <w:iCs/>
      <w:color w:val="0F4761" w:themeColor="accent1" w:themeShade="BF"/>
    </w:rPr>
  </w:style>
  <w:style w:type="paragraph" w:styleId="IntenseQuote">
    <w:name w:val="Intense Quote"/>
    <w:basedOn w:val="Normal"/>
    <w:next w:val="Normal"/>
    <w:link w:val="IntenseQuoteChar"/>
    <w:uiPriority w:val="30"/>
    <w:qFormat/>
    <w:rsid w:val="00264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81E"/>
    <w:rPr>
      <w:i/>
      <w:iCs/>
      <w:color w:val="0F4761" w:themeColor="accent1" w:themeShade="BF"/>
    </w:rPr>
  </w:style>
  <w:style w:type="character" w:styleId="IntenseReference">
    <w:name w:val="Intense Reference"/>
    <w:basedOn w:val="DefaultParagraphFont"/>
    <w:uiPriority w:val="32"/>
    <w:qFormat/>
    <w:rsid w:val="0026481E"/>
    <w:rPr>
      <w:b/>
      <w:bCs/>
      <w:smallCaps/>
      <w:color w:val="0F4761" w:themeColor="accent1" w:themeShade="BF"/>
      <w:spacing w:val="5"/>
    </w:rPr>
  </w:style>
  <w:style w:type="paragraph" w:styleId="Header">
    <w:name w:val="header"/>
    <w:basedOn w:val="Normal"/>
    <w:link w:val="HeaderChar"/>
    <w:uiPriority w:val="99"/>
    <w:unhideWhenUsed/>
    <w:rsid w:val="00154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C26"/>
  </w:style>
  <w:style w:type="paragraph" w:styleId="Footer">
    <w:name w:val="footer"/>
    <w:basedOn w:val="Normal"/>
    <w:link w:val="FooterChar"/>
    <w:uiPriority w:val="99"/>
    <w:unhideWhenUsed/>
    <w:rsid w:val="00154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c:creator>
  <cp:keywords/>
  <dc:description/>
  <cp:lastModifiedBy>Cheryl </cp:lastModifiedBy>
  <cp:revision>3</cp:revision>
  <cp:lastPrinted>2026-02-24T21:56:00Z</cp:lastPrinted>
  <dcterms:created xsi:type="dcterms:W3CDTF">2026-03-03T19:12:00Z</dcterms:created>
  <dcterms:modified xsi:type="dcterms:W3CDTF">2026-03-03T19:12:00Z</dcterms:modified>
</cp:coreProperties>
</file>